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BFDD" w14:textId="617747B6" w:rsidR="00D952F7" w:rsidRPr="00425DC4" w:rsidRDefault="00D952F7">
      <w:pPr>
        <w:rPr>
          <w:rFonts w:ascii="Avenir Next" w:hAnsi="Avenir Next"/>
          <w:lang w:val="nb-NO"/>
        </w:rPr>
      </w:pPr>
      <w:r w:rsidRPr="00425DC4">
        <w:rPr>
          <w:rFonts w:ascii="Avenir Next" w:hAnsi="Avenir Next"/>
          <w:lang w:val="nb-NO"/>
        </w:rPr>
        <w:t>[Henviser</w:t>
      </w:r>
      <w:bookmarkStart w:id="0" w:name="_GoBack"/>
      <w:bookmarkEnd w:id="0"/>
    </w:p>
    <w:p w14:paraId="3806FD2A" w14:textId="3FB53FAF" w:rsidR="00D952F7" w:rsidRPr="00425DC4" w:rsidRDefault="0069418F">
      <w:pPr>
        <w:rPr>
          <w:rFonts w:ascii="Avenir Next" w:hAnsi="Avenir Next"/>
          <w:lang w:val="nb-NO"/>
        </w:rPr>
      </w:pPr>
      <w:proofErr w:type="gramStart"/>
      <w:r>
        <w:rPr>
          <w:rFonts w:ascii="Avenir Next" w:hAnsi="Avenir Next"/>
          <w:lang w:val="nb-NO"/>
        </w:rPr>
        <w:t>kode</w:t>
      </w:r>
      <w:proofErr w:type="gramEnd"/>
      <w:r w:rsidR="00D952F7" w:rsidRPr="00425DC4">
        <w:rPr>
          <w:rFonts w:ascii="Avenir Next" w:hAnsi="Avenir Next"/>
          <w:lang w:val="nb-NO"/>
        </w:rPr>
        <w:t>]</w:t>
      </w:r>
    </w:p>
    <w:p w14:paraId="061C3D59" w14:textId="046A29E5" w:rsidR="00D952F7" w:rsidRPr="00425DC4" w:rsidRDefault="00D952F7">
      <w:pPr>
        <w:rPr>
          <w:rFonts w:ascii="Avenir Next" w:hAnsi="Avenir Next"/>
          <w:lang w:val="nb-NO"/>
        </w:rPr>
      </w:pPr>
    </w:p>
    <w:p w14:paraId="77D5F042" w14:textId="774504CE" w:rsidR="00D952F7" w:rsidRPr="00C068D5" w:rsidRDefault="00D952F7">
      <w:pPr>
        <w:rPr>
          <w:rFonts w:ascii="Avenir Next" w:hAnsi="Avenir Next"/>
          <w:lang w:val="nb-NO"/>
        </w:rPr>
      </w:pP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C068D5">
        <w:rPr>
          <w:rFonts w:ascii="Avenir Next" w:hAnsi="Avenir Next"/>
          <w:lang w:val="nb-NO"/>
        </w:rPr>
        <w:t>[</w:t>
      </w:r>
      <w:proofErr w:type="gramStart"/>
      <w:r w:rsidRPr="00C068D5">
        <w:rPr>
          <w:rFonts w:ascii="Avenir Next" w:hAnsi="Avenir Next"/>
          <w:lang w:val="nb-NO"/>
        </w:rPr>
        <w:t>dato</w:t>
      </w:r>
      <w:proofErr w:type="gramEnd"/>
      <w:r w:rsidRPr="00C068D5">
        <w:rPr>
          <w:rFonts w:ascii="Avenir Next" w:hAnsi="Avenir Next"/>
          <w:lang w:val="nb-NO"/>
        </w:rPr>
        <w:t xml:space="preserve">] </w:t>
      </w:r>
    </w:p>
    <w:p w14:paraId="7015A9A9" w14:textId="0A1AB587" w:rsidR="00D952F7" w:rsidRPr="00C068D5" w:rsidRDefault="00D952F7">
      <w:pPr>
        <w:rPr>
          <w:rFonts w:ascii="Avenir Next" w:hAnsi="Avenir Next"/>
          <w:lang w:val="nb-NO"/>
        </w:rPr>
      </w:pPr>
    </w:p>
    <w:p w14:paraId="3DB2BCB5" w14:textId="0CFE3C3B" w:rsidR="00D952F7" w:rsidRPr="00C068D5" w:rsidRDefault="00D952F7">
      <w:pPr>
        <w:rPr>
          <w:rFonts w:ascii="Avenir Next" w:hAnsi="Avenir Next"/>
          <w:lang w:val="nb-NO"/>
        </w:rPr>
      </w:pPr>
    </w:p>
    <w:p w14:paraId="04777597" w14:textId="517B54B8" w:rsidR="00D952F7" w:rsidRPr="00D86084" w:rsidRDefault="00D952F7">
      <w:pPr>
        <w:rPr>
          <w:rFonts w:ascii="Avenir Next Medium" w:hAnsi="Avenir Next Medium"/>
          <w:sz w:val="28"/>
          <w:szCs w:val="28"/>
          <w:lang w:val="nb-NO"/>
        </w:rPr>
      </w:pPr>
      <w:r w:rsidRPr="00E66451">
        <w:rPr>
          <w:rFonts w:ascii="Avenir Next Medium" w:hAnsi="Avenir Next Medium"/>
          <w:sz w:val="28"/>
          <w:szCs w:val="28"/>
          <w:lang w:val="nb-NO"/>
        </w:rPr>
        <w:t>Henvisning</w:t>
      </w:r>
      <w:r w:rsidR="00C068D5">
        <w:rPr>
          <w:rFonts w:ascii="Avenir Next Medium" w:hAnsi="Avenir Next Medium"/>
          <w:sz w:val="28"/>
          <w:szCs w:val="28"/>
          <w:lang w:val="nb-NO"/>
        </w:rPr>
        <w:t xml:space="preserve"> til Viken senter</w:t>
      </w:r>
      <w:r w:rsidRPr="00E66451">
        <w:rPr>
          <w:rFonts w:ascii="Avenir Next Medium" w:hAnsi="Avenir Next Medium"/>
          <w:sz w:val="28"/>
          <w:szCs w:val="28"/>
          <w:lang w:val="nb-NO"/>
        </w:rPr>
        <w:t xml:space="preserve"> for [pasient</w:t>
      </w:r>
      <w:r w:rsidR="00BF4FC3">
        <w:rPr>
          <w:rFonts w:ascii="Avenir Next Medium" w:hAnsi="Avenir Next Medium"/>
          <w:sz w:val="28"/>
          <w:szCs w:val="28"/>
          <w:lang w:val="nb-NO"/>
        </w:rPr>
        <w:t>ens</w:t>
      </w:r>
      <w:r w:rsidRPr="00E66451">
        <w:rPr>
          <w:rFonts w:ascii="Avenir Next Medium" w:hAnsi="Avenir Next Medium"/>
          <w:sz w:val="28"/>
          <w:szCs w:val="28"/>
          <w:lang w:val="nb-NO"/>
        </w:rPr>
        <w:t xml:space="preserve"> navn, f.nr., adresse]</w:t>
      </w:r>
    </w:p>
    <w:p w14:paraId="6591E872" w14:textId="6F4163CD" w:rsidR="0012078D" w:rsidRDefault="0012078D">
      <w:pPr>
        <w:rPr>
          <w:rFonts w:ascii="Avenir Next" w:hAnsi="Avenir Next"/>
          <w:b/>
          <w:bCs/>
          <w:lang w:val="nb-NO"/>
        </w:rPr>
      </w:pPr>
    </w:p>
    <w:p w14:paraId="3A9EA6C2" w14:textId="0FBD8570" w:rsidR="00C068D5" w:rsidRDefault="009F7E1A">
      <w:pPr>
        <w:rPr>
          <w:rFonts w:ascii="Avenir Next" w:hAnsi="Avenir Next"/>
          <w:b/>
          <w:bCs/>
          <w:lang w:val="nb-NO"/>
        </w:rPr>
      </w:pPr>
      <w:r>
        <w:rPr>
          <w:rFonts w:ascii="Avenir Next" w:hAnsi="Avenir Next"/>
          <w:b/>
          <w:bCs/>
          <w:u w:val="single"/>
          <w:lang w:val="nb-NO"/>
        </w:rPr>
        <w:t>Henvisningsdiagnose(-r)</w:t>
      </w:r>
    </w:p>
    <w:p w14:paraId="40FF4AF3" w14:textId="77777777" w:rsidR="001F2EB4" w:rsidRDefault="001F2EB4">
      <w:pPr>
        <w:rPr>
          <w:rFonts w:ascii="Avenir Next" w:hAnsi="Avenir Next"/>
          <w:b/>
          <w:bCs/>
          <w:lang w:val="nb-NO"/>
        </w:rPr>
      </w:pPr>
    </w:p>
    <w:p w14:paraId="316548A4" w14:textId="06722F6C" w:rsidR="00D952F7" w:rsidRPr="00C068D5" w:rsidRDefault="00D952F7">
      <w:pPr>
        <w:rPr>
          <w:rFonts w:ascii="Avenir Next" w:hAnsi="Avenir Next"/>
          <w:b/>
          <w:bCs/>
          <w:u w:val="single"/>
          <w:lang w:val="nb-NO"/>
        </w:rPr>
      </w:pPr>
      <w:r w:rsidRPr="00C068D5">
        <w:rPr>
          <w:rFonts w:ascii="Avenir Next" w:hAnsi="Avenir Next"/>
          <w:b/>
          <w:bCs/>
          <w:u w:val="single"/>
          <w:lang w:val="nb-NO"/>
        </w:rPr>
        <w:t>Aktuell problemstilling</w:t>
      </w:r>
    </w:p>
    <w:p w14:paraId="1ECBAB2A" w14:textId="0306ADBA" w:rsidR="0012078D" w:rsidRPr="00D51E5A" w:rsidRDefault="00D952F7" w:rsidP="0012078D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Aktuelle problemer, diagnoser, type symptomer og alvorlighetsgrad</w:t>
      </w:r>
      <w:r w:rsidR="00425DC4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;</w:t>
      </w:r>
      <w:r w:rsidR="00425DC4" w:rsidRPr="00D51E5A">
        <w:rPr>
          <w:rFonts w:ascii="Avenir Next" w:hAnsi="Avenir Next"/>
          <w:i/>
          <w:iCs/>
          <w:sz w:val="22"/>
          <w:szCs w:val="22"/>
          <w:lang w:val="nb-NO"/>
        </w:rPr>
        <w:t xml:space="preserve"> s</w:t>
      </w:r>
      <w:r w:rsidRPr="00D51E5A">
        <w:rPr>
          <w:rFonts w:ascii="Avenir Next" w:hAnsi="Avenir Next"/>
          <w:i/>
          <w:iCs/>
          <w:sz w:val="22"/>
          <w:szCs w:val="22"/>
          <w:lang w:val="nb-NO"/>
        </w:rPr>
        <w:t>ymptomutvikling og funksjonsnivå</w:t>
      </w:r>
      <w:r w:rsidR="00425DC4" w:rsidRPr="00D51E5A">
        <w:rPr>
          <w:rFonts w:ascii="Avenir Next" w:hAnsi="Avenir Next"/>
          <w:i/>
          <w:iCs/>
          <w:sz w:val="22"/>
          <w:szCs w:val="22"/>
          <w:lang w:val="nb-NO"/>
        </w:rPr>
        <w:t>; m</w:t>
      </w:r>
      <w:r w:rsidR="0012078D" w:rsidRPr="00D51E5A">
        <w:rPr>
          <w:rFonts w:ascii="Avenir Next" w:hAnsi="Avenir Next"/>
          <w:i/>
          <w:iCs/>
          <w:sz w:val="22"/>
          <w:szCs w:val="22"/>
          <w:lang w:val="nb-NO"/>
        </w:rPr>
        <w:t>ulige utløsende årsaker (f.eks. livshendelser)</w:t>
      </w:r>
      <w:r w:rsidR="001F2EB4" w:rsidRPr="00D51E5A">
        <w:rPr>
          <w:rFonts w:ascii="Avenir Next" w:hAnsi="Avenir Next"/>
          <w:i/>
          <w:iCs/>
          <w:sz w:val="22"/>
          <w:szCs w:val="22"/>
          <w:lang w:val="nb-NO"/>
        </w:rPr>
        <w:t>; p</w:t>
      </w:r>
      <w:r w:rsidR="0012078D" w:rsidRPr="00D51E5A">
        <w:rPr>
          <w:rFonts w:ascii="Avenir Next" w:hAnsi="Avenir Next"/>
          <w:i/>
          <w:iCs/>
          <w:sz w:val="22"/>
          <w:szCs w:val="22"/>
          <w:lang w:val="nb-NO"/>
        </w:rPr>
        <w:t>asientens ressurser</w:t>
      </w:r>
      <w:r w:rsidR="001F2EB4" w:rsidRPr="00D51E5A">
        <w:rPr>
          <w:rFonts w:ascii="Avenir Next" w:hAnsi="Avenir Next"/>
          <w:i/>
          <w:iCs/>
          <w:sz w:val="22"/>
          <w:szCs w:val="22"/>
          <w:lang w:val="nb-NO"/>
        </w:rPr>
        <w:t>.</w:t>
      </w:r>
    </w:p>
    <w:p w14:paraId="7CEC02C6" w14:textId="68A56592" w:rsidR="0012078D" w:rsidRDefault="0012078D">
      <w:pPr>
        <w:rPr>
          <w:rFonts w:ascii="Avenir Next" w:hAnsi="Avenir Next"/>
          <w:lang w:val="nb-NO"/>
        </w:rPr>
      </w:pPr>
    </w:p>
    <w:p w14:paraId="2C3689D0" w14:textId="4351C4C8" w:rsidR="001F2EB4" w:rsidRDefault="001F2EB4">
      <w:pPr>
        <w:rPr>
          <w:rFonts w:ascii="Avenir Next" w:hAnsi="Avenir Next"/>
          <w:lang w:val="nb-NO"/>
        </w:rPr>
      </w:pPr>
    </w:p>
    <w:p w14:paraId="1BA0D308" w14:textId="77777777" w:rsidR="00A60ABB" w:rsidRPr="0012078D" w:rsidRDefault="00A60ABB" w:rsidP="00A60ABB">
      <w:pPr>
        <w:autoSpaceDE w:val="0"/>
        <w:autoSpaceDN w:val="0"/>
        <w:adjustRightInd w:val="0"/>
        <w:rPr>
          <w:rFonts w:ascii="Garamond" w:hAnsi="Garamond" w:cs="CalibriRegular"/>
          <w:lang w:val="nb-NO"/>
        </w:rPr>
      </w:pPr>
    </w:p>
    <w:p w14:paraId="03CCAA9C" w14:textId="77777777" w:rsidR="00A60ABB" w:rsidRPr="00C068D5" w:rsidRDefault="00A60ABB" w:rsidP="00A60ABB">
      <w:pPr>
        <w:rPr>
          <w:rFonts w:ascii="Avenir Next" w:hAnsi="Avenir Next"/>
          <w:b/>
          <w:bCs/>
          <w:u w:val="single"/>
          <w:lang w:val="nb-NO"/>
        </w:rPr>
      </w:pPr>
      <w:r>
        <w:rPr>
          <w:rFonts w:ascii="Avenir Next" w:hAnsi="Avenir Next"/>
          <w:b/>
          <w:bCs/>
          <w:u w:val="single"/>
          <w:lang w:val="nb-NO"/>
        </w:rPr>
        <w:t>Mål for behandling</w:t>
      </w:r>
    </w:p>
    <w:p w14:paraId="5DB9C7D6" w14:textId="77777777" w:rsidR="00A60ABB" w:rsidRPr="00D51E5A" w:rsidRDefault="00A60ABB" w:rsidP="00A60AB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D51E5A">
        <w:rPr>
          <w:rFonts w:ascii="Avenir Next" w:hAnsi="Avenir Next"/>
          <w:sz w:val="22"/>
          <w:szCs w:val="22"/>
          <w:lang w:val="nb-NO"/>
        </w:rPr>
        <w:t>P</w:t>
      </w:r>
      <w:r w:rsidRPr="00D51E5A">
        <w:rPr>
          <w:rFonts w:ascii="Avenir Next" w:hAnsi="Avenir Next"/>
          <w:i/>
          <w:iCs/>
          <w:sz w:val="22"/>
          <w:szCs w:val="22"/>
          <w:lang w:val="nb-NO"/>
        </w:rPr>
        <w:t>asientens opplevelse av egen situasjon; motivasjon for å få hjelp; behandlingsmål; forventet nytte av utredning/behandling.</w:t>
      </w:r>
    </w:p>
    <w:p w14:paraId="3B343A2E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32F70CCA" w14:textId="3CF295D9" w:rsidR="001F2EB4" w:rsidRDefault="001F2EB4">
      <w:pPr>
        <w:rPr>
          <w:rFonts w:ascii="Avenir Next" w:hAnsi="Avenir Next"/>
          <w:lang w:val="nb-NO"/>
        </w:rPr>
      </w:pPr>
    </w:p>
    <w:p w14:paraId="0B927437" w14:textId="77777777" w:rsidR="00A60ABB" w:rsidRPr="004F6DFC" w:rsidRDefault="00A60ABB" w:rsidP="00A60ABB">
      <w:pPr>
        <w:rPr>
          <w:rFonts w:ascii="Avenir Next" w:hAnsi="Avenir Next" w:cs="Arial"/>
          <w:color w:val="2C2C2D"/>
          <w:lang w:val="nb-NO"/>
        </w:rPr>
      </w:pPr>
    </w:p>
    <w:p w14:paraId="0C810EF1" w14:textId="77777777" w:rsidR="00A60ABB" w:rsidRPr="00C068D5" w:rsidRDefault="00A60ABB" w:rsidP="00A60ABB">
      <w:pPr>
        <w:rPr>
          <w:rFonts w:ascii="Avenir Next" w:hAnsi="Avenir Next"/>
          <w:b/>
          <w:bCs/>
          <w:u w:val="single"/>
          <w:lang w:val="nb-NO"/>
        </w:rPr>
      </w:pPr>
      <w:r w:rsidRPr="00C068D5">
        <w:rPr>
          <w:rFonts w:ascii="Avenir Next" w:hAnsi="Avenir Next"/>
          <w:b/>
          <w:bCs/>
          <w:u w:val="single"/>
          <w:lang w:val="nb-NO"/>
        </w:rPr>
        <w:t>Familie/</w:t>
      </w:r>
      <w:r>
        <w:rPr>
          <w:rFonts w:ascii="Avenir Next" w:hAnsi="Avenir Next"/>
          <w:b/>
          <w:bCs/>
          <w:u w:val="single"/>
          <w:lang w:val="nb-NO"/>
        </w:rPr>
        <w:t>nettverk</w:t>
      </w:r>
    </w:p>
    <w:p w14:paraId="4E26E66D" w14:textId="77777777" w:rsidR="00A60ABB" w:rsidRPr="00D51E5A" w:rsidRDefault="00A60ABB" w:rsidP="00A60AB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D51E5A">
        <w:rPr>
          <w:rFonts w:ascii="Avenir Next" w:hAnsi="Avenir Next"/>
          <w:i/>
          <w:iCs/>
          <w:sz w:val="22"/>
          <w:szCs w:val="22"/>
          <w:lang w:val="nb-NO"/>
        </w:rPr>
        <w:t xml:space="preserve">Familiesituasjon; barn som pårørende eller mindreårige søsken; arbeid/skole; </w:t>
      </w:r>
      <w:r>
        <w:rPr>
          <w:rFonts w:ascii="Avenir Next" w:hAnsi="Avenir Next"/>
          <w:i/>
          <w:iCs/>
          <w:sz w:val="22"/>
          <w:szCs w:val="22"/>
          <w:lang w:val="nb-NO"/>
        </w:rPr>
        <w:t xml:space="preserve">sosialt </w:t>
      </w:r>
      <w:r w:rsidRPr="00D51E5A">
        <w:rPr>
          <w:rFonts w:ascii="Avenir Next" w:hAnsi="Avenir Next"/>
          <w:i/>
          <w:iCs/>
          <w:sz w:val="22"/>
          <w:szCs w:val="22"/>
          <w:lang w:val="nb-NO"/>
        </w:rPr>
        <w:t>nettverk og psykososiale forhold.</w:t>
      </w:r>
    </w:p>
    <w:p w14:paraId="4562CA40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79F5CD3E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416B6931" w14:textId="50AF61F4" w:rsidR="00BF4FC3" w:rsidRDefault="00BF4FC3">
      <w:pPr>
        <w:rPr>
          <w:rFonts w:ascii="Avenir Next" w:hAnsi="Avenir Next"/>
          <w:lang w:val="nb-NO"/>
        </w:rPr>
      </w:pPr>
    </w:p>
    <w:p w14:paraId="30124D6C" w14:textId="72769198" w:rsidR="00E66451" w:rsidRDefault="00E66451">
      <w:pPr>
        <w:rPr>
          <w:rFonts w:ascii="Avenir Next" w:hAnsi="Avenir Next"/>
          <w:lang w:val="nb-NO"/>
        </w:rPr>
      </w:pPr>
    </w:p>
    <w:p w14:paraId="49BC710D" w14:textId="66DC11BD" w:rsidR="0012078D" w:rsidRPr="00C068D5" w:rsidRDefault="0012078D">
      <w:pPr>
        <w:rPr>
          <w:rFonts w:ascii="Avenir Next" w:hAnsi="Avenir Next"/>
          <w:b/>
          <w:bCs/>
          <w:u w:val="single"/>
          <w:lang w:val="nb-NO"/>
        </w:rPr>
      </w:pPr>
      <w:r w:rsidRPr="00C068D5">
        <w:rPr>
          <w:rFonts w:ascii="Avenir Next" w:hAnsi="Avenir Next"/>
          <w:b/>
          <w:bCs/>
          <w:u w:val="single"/>
          <w:lang w:val="nb-NO"/>
        </w:rPr>
        <w:t>Sykehistorie</w:t>
      </w:r>
    </w:p>
    <w:p w14:paraId="259DDE49" w14:textId="10ADB519" w:rsidR="004F6DFC" w:rsidRPr="00D51E5A" w:rsidRDefault="0012078D" w:rsidP="001F2EB4">
      <w:pPr>
        <w:autoSpaceDE w:val="0"/>
        <w:autoSpaceDN w:val="0"/>
        <w:adjustRightInd w:val="0"/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</w:pPr>
      <w:r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Tidligere psykiske problemer eller lidelser</w:t>
      </w:r>
      <w:r w:rsidR="001F2EB4"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; t</w:t>
      </w:r>
      <w:r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idligere og nåværende somatiske sykdommer av betydning</w:t>
      </w:r>
      <w:r w:rsidR="004F6DFC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.</w:t>
      </w:r>
    </w:p>
    <w:p w14:paraId="2D6CE675" w14:textId="77777777" w:rsidR="004F6DFC" w:rsidRPr="00D51E5A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1DF08054" w14:textId="48F570D3" w:rsidR="004F6DFC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0AF61C0F" w14:textId="1E9F10EA" w:rsidR="00A60ABB" w:rsidRDefault="00A60ABB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5758B3F4" w14:textId="77777777" w:rsidR="00A60ABB" w:rsidRDefault="00A60ABB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4D1565F6" w14:textId="77777777" w:rsidR="00A60ABB" w:rsidRPr="00D51E5A" w:rsidRDefault="00A60ABB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1266DA43" w14:textId="6A21F6DC" w:rsidR="00D51E5A" w:rsidRPr="00C068D5" w:rsidRDefault="00D51E5A" w:rsidP="00D51E5A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>Oppfølging lokalt</w:t>
      </w:r>
    </w:p>
    <w:p w14:paraId="2D7541F9" w14:textId="3F422257" w:rsidR="00D51E5A" w:rsidRPr="00D51E5A" w:rsidRDefault="00D51E5A" w:rsidP="001F2EB4">
      <w:pPr>
        <w:autoSpaceDE w:val="0"/>
        <w:autoSpaceDN w:val="0"/>
        <w:adjustRightInd w:val="0"/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</w:pP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Tidligere og pågående behandling lokalt (f.eks. DPS)</w:t>
      </w: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og effekt av denne</w:t>
      </w: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; ansvar for oppfølging etter evt. behandling</w:t>
      </w: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; status individuell plan.</w:t>
      </w: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</w:t>
      </w:r>
    </w:p>
    <w:p w14:paraId="2D169D40" w14:textId="77777777" w:rsidR="00D51E5A" w:rsidRPr="00D51E5A" w:rsidRDefault="00D51E5A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48F6941F" w14:textId="77777777" w:rsidR="004F6DFC" w:rsidRPr="00D51E5A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48D3BD40" w14:textId="77777777" w:rsidR="004F6DFC" w:rsidRPr="00D51E5A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26AE78BF" w14:textId="1852A100" w:rsidR="00E66451" w:rsidRPr="004F6DFC" w:rsidRDefault="004F6DFC" w:rsidP="001F2EB4">
      <w:pPr>
        <w:autoSpaceDE w:val="0"/>
        <w:autoSpaceDN w:val="0"/>
        <w:adjustRightInd w:val="0"/>
        <w:rPr>
          <w:rFonts w:ascii="Avenir Next" w:hAnsi="Avenir Next" w:cs="CalibriRegular"/>
          <w:b/>
          <w:bCs/>
          <w:u w:val="single"/>
          <w:lang w:val="nb-NO"/>
        </w:rPr>
      </w:pPr>
      <w:r w:rsidRPr="004F6DFC">
        <w:rPr>
          <w:rFonts w:ascii="Avenir Next" w:hAnsi="Avenir Next" w:cs="Arial"/>
          <w:b/>
          <w:bCs/>
          <w:color w:val="2C2C2D"/>
          <w:u w:val="single"/>
          <w:lang w:val="nb-NO"/>
        </w:rPr>
        <w:t>U</w:t>
      </w:r>
      <w:r w:rsidR="00E66451" w:rsidRPr="004F6DFC">
        <w:rPr>
          <w:rFonts w:ascii="Avenir Next" w:hAnsi="Avenir Next"/>
          <w:b/>
          <w:bCs/>
          <w:u w:val="single"/>
          <w:lang w:val="nb-NO"/>
        </w:rPr>
        <w:t>ndersøkelser</w:t>
      </w:r>
      <w:r>
        <w:rPr>
          <w:rFonts w:ascii="Avenir Next" w:hAnsi="Avenir Next"/>
          <w:b/>
          <w:bCs/>
          <w:u w:val="single"/>
          <w:lang w:val="nb-NO"/>
        </w:rPr>
        <w:t>/</w:t>
      </w:r>
      <w:r w:rsidRPr="004F6DFC">
        <w:rPr>
          <w:rFonts w:ascii="Avenir Next" w:hAnsi="Avenir Next"/>
          <w:b/>
          <w:bCs/>
          <w:u w:val="single"/>
          <w:lang w:val="nb-NO"/>
        </w:rPr>
        <w:t>kartlegginger</w:t>
      </w:r>
      <w:r w:rsidR="00E66451" w:rsidRPr="004F6DFC">
        <w:rPr>
          <w:rFonts w:ascii="Avenir Next" w:hAnsi="Avenir Next"/>
          <w:b/>
          <w:bCs/>
          <w:u w:val="single"/>
          <w:lang w:val="nb-NO"/>
        </w:rPr>
        <w:t xml:space="preserve"> med eventuelle fun</w:t>
      </w:r>
      <w:r w:rsidR="001F2EB4" w:rsidRPr="004F6DFC">
        <w:rPr>
          <w:rFonts w:ascii="Avenir Next" w:hAnsi="Avenir Next"/>
          <w:b/>
          <w:bCs/>
          <w:u w:val="single"/>
          <w:lang w:val="nb-NO"/>
        </w:rPr>
        <w:t>n</w:t>
      </w:r>
    </w:p>
    <w:p w14:paraId="5BD1BBEE" w14:textId="095D6565" w:rsidR="00E66451" w:rsidRPr="00D51E5A" w:rsidRDefault="00E21AB0" w:rsidP="00E66451">
      <w:pP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</w:pP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Somatiske utredninger. Evt. psykologiske utredninger som </w:t>
      </w:r>
      <w:r w:rsidR="009F7E1A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BDI, BAI,</w:t>
      </w: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</w:t>
      </w:r>
      <w:proofErr w:type="gramStart"/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MADRS, </w:t>
      </w:r>
      <w:r w:rsidR="006C56E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M.I.N.I.</w:t>
      </w:r>
      <w:proofErr w:type="gramEnd"/>
      <w:r w:rsidR="006C56E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, SCIDII og </w:t>
      </w:r>
      <w:proofErr w:type="spellStart"/>
      <w:r w:rsidR="004F6DFC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nevropsykologiske</w:t>
      </w:r>
      <w:proofErr w:type="spellEnd"/>
      <w:r w:rsidR="004F6DFC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tester.</w:t>
      </w:r>
    </w:p>
    <w:p w14:paraId="5AF21D66" w14:textId="77777777" w:rsidR="00BF4FC3" w:rsidRPr="004F6DFC" w:rsidRDefault="00BF4FC3" w:rsidP="00E66451">
      <w:pPr>
        <w:rPr>
          <w:rFonts w:ascii="Avenir Next" w:hAnsi="Avenir Next" w:cs="Arial"/>
          <w:color w:val="2C2C2D"/>
          <w:lang w:val="nb-NO"/>
        </w:rPr>
      </w:pPr>
    </w:p>
    <w:p w14:paraId="15B7C35E" w14:textId="77777777" w:rsidR="001F2EB4" w:rsidRPr="004F6DFC" w:rsidRDefault="001F2EB4" w:rsidP="00E66451">
      <w:pPr>
        <w:rPr>
          <w:rFonts w:ascii="Avenir Next" w:hAnsi="Avenir Next" w:cs="Arial"/>
          <w:color w:val="2C2C2D"/>
          <w:lang w:val="nb-NO"/>
        </w:rPr>
      </w:pPr>
    </w:p>
    <w:p w14:paraId="4274512F" w14:textId="63E6C13E" w:rsidR="00A60ABB" w:rsidRPr="00C068D5" w:rsidRDefault="00B65DC0" w:rsidP="00A60ABB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 xml:space="preserve">Rus- og </w:t>
      </w:r>
      <w:proofErr w:type="gramStart"/>
      <w:r>
        <w:rPr>
          <w:rFonts w:ascii="Avenir Next" w:hAnsi="Avenir Next" w:cs="CalibriBold"/>
          <w:b/>
          <w:bCs/>
          <w:u w:val="single"/>
          <w:lang w:val="nb-NO"/>
        </w:rPr>
        <w:t xml:space="preserve">avhengighetsproblematikk </w:t>
      </w:r>
      <w:r w:rsidR="00A60ABB">
        <w:rPr>
          <w:rFonts w:ascii="Avenir Next" w:hAnsi="Avenir Next" w:cs="CalibriBold"/>
          <w:b/>
          <w:bCs/>
          <w:u w:val="single"/>
          <w:lang w:val="nb-NO"/>
        </w:rPr>
        <w:t>,</w:t>
      </w:r>
      <w:proofErr w:type="gramEnd"/>
      <w:r w:rsidR="00A60ABB">
        <w:rPr>
          <w:rFonts w:ascii="Avenir Next" w:hAnsi="Avenir Next" w:cs="CalibriBold"/>
          <w:b/>
          <w:bCs/>
          <w:u w:val="single"/>
          <w:lang w:val="nb-NO"/>
        </w:rPr>
        <w:t xml:space="preserve"> nå og tidligere</w:t>
      </w:r>
    </w:p>
    <w:p w14:paraId="035B5D75" w14:textId="77777777" w:rsidR="00A60ABB" w:rsidRPr="00657B21" w:rsidRDefault="00A60ABB" w:rsidP="00A60AB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657B21">
        <w:rPr>
          <w:rFonts w:ascii="Avenir Next" w:hAnsi="Avenir Next"/>
          <w:i/>
          <w:iCs/>
          <w:sz w:val="22"/>
          <w:szCs w:val="22"/>
          <w:lang w:val="nb-NO"/>
        </w:rPr>
        <w:lastRenderedPageBreak/>
        <w:t>Alkohol, ulovlig</w:t>
      </w:r>
      <w:r>
        <w:rPr>
          <w:rFonts w:ascii="Avenir Next" w:hAnsi="Avenir Next"/>
          <w:i/>
          <w:iCs/>
          <w:sz w:val="22"/>
          <w:szCs w:val="22"/>
          <w:lang w:val="nb-NO"/>
        </w:rPr>
        <w:t>e</w:t>
      </w:r>
      <w:r w:rsidRPr="00657B21">
        <w:rPr>
          <w:rFonts w:ascii="Avenir Next" w:hAnsi="Avenir Next"/>
          <w:i/>
          <w:iCs/>
          <w:sz w:val="22"/>
          <w:szCs w:val="22"/>
          <w:lang w:val="nb-NO"/>
        </w:rPr>
        <w:t xml:space="preserve"> rusmidler, A- og B-preparater.</w:t>
      </w:r>
    </w:p>
    <w:p w14:paraId="631CFBC3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69F352C3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36BAE466" w14:textId="77777777" w:rsidR="00A60ABB" w:rsidRPr="00C068D5" w:rsidRDefault="00A60ABB" w:rsidP="00A60ABB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>Risiko for suicid</w:t>
      </w:r>
    </w:p>
    <w:p w14:paraId="3AD8E390" w14:textId="77777777" w:rsidR="00A60ABB" w:rsidRPr="00657B21" w:rsidRDefault="00A60ABB" w:rsidP="00A60AB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657B21">
        <w:rPr>
          <w:rFonts w:ascii="Avenir Next" w:hAnsi="Avenir Next"/>
          <w:i/>
          <w:iCs/>
          <w:sz w:val="22"/>
          <w:szCs w:val="22"/>
          <w:lang w:val="nb-NO"/>
        </w:rPr>
        <w:t xml:space="preserve">Selvskadingsproblematikk, tidligere </w:t>
      </w:r>
      <w:r>
        <w:rPr>
          <w:rFonts w:ascii="Avenir Next" w:hAnsi="Avenir Next"/>
          <w:i/>
          <w:iCs/>
          <w:sz w:val="22"/>
          <w:szCs w:val="22"/>
          <w:lang w:val="nb-NO"/>
        </w:rPr>
        <w:t>selvmords</w:t>
      </w:r>
      <w:r w:rsidRPr="00657B21">
        <w:rPr>
          <w:rFonts w:ascii="Avenir Next" w:hAnsi="Avenir Next"/>
          <w:i/>
          <w:iCs/>
          <w:sz w:val="22"/>
          <w:szCs w:val="22"/>
          <w:lang w:val="nb-NO"/>
        </w:rPr>
        <w:t>forsøk</w:t>
      </w:r>
      <w:r>
        <w:rPr>
          <w:rFonts w:ascii="Avenir Next" w:hAnsi="Avenir Next"/>
          <w:i/>
          <w:iCs/>
          <w:sz w:val="22"/>
          <w:szCs w:val="22"/>
          <w:lang w:val="nb-NO"/>
        </w:rPr>
        <w:t xml:space="preserve">, vedvarende </w:t>
      </w:r>
      <w:proofErr w:type="spellStart"/>
      <w:r>
        <w:rPr>
          <w:rFonts w:ascii="Avenir Next" w:hAnsi="Avenir Next"/>
          <w:i/>
          <w:iCs/>
          <w:sz w:val="22"/>
          <w:szCs w:val="22"/>
          <w:lang w:val="nb-NO"/>
        </w:rPr>
        <w:t>suicidalitet</w:t>
      </w:r>
      <w:proofErr w:type="spellEnd"/>
      <w:r>
        <w:rPr>
          <w:rFonts w:ascii="Avenir Next" w:hAnsi="Avenir Next"/>
          <w:i/>
          <w:iCs/>
          <w:sz w:val="22"/>
          <w:szCs w:val="22"/>
          <w:lang w:val="nb-NO"/>
        </w:rPr>
        <w:t xml:space="preserve"> (tanker, planer).</w:t>
      </w:r>
    </w:p>
    <w:p w14:paraId="2D9EE23B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2B849D3A" w14:textId="77777777" w:rsidR="00A60ABB" w:rsidRPr="00E66451" w:rsidRDefault="00A60ABB" w:rsidP="00A60ABB">
      <w:pPr>
        <w:rPr>
          <w:rFonts w:ascii="Avenir Next" w:hAnsi="Avenir Next"/>
          <w:lang w:val="nb-NO"/>
        </w:rPr>
      </w:pPr>
    </w:p>
    <w:p w14:paraId="199087B3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58B29865" w14:textId="77777777" w:rsidR="00A60ABB" w:rsidRPr="00425DC4" w:rsidRDefault="00A60ABB" w:rsidP="00A60ABB">
      <w:pPr>
        <w:autoSpaceDE w:val="0"/>
        <w:autoSpaceDN w:val="0"/>
        <w:adjustRightInd w:val="0"/>
        <w:rPr>
          <w:rFonts w:ascii="Avenir Next" w:hAnsi="Avenir Next" w:cs="CalibriBold"/>
          <w:b/>
          <w:bCs/>
          <w:u w:val="single"/>
          <w:lang w:val="nb-NO"/>
        </w:rPr>
      </w:pPr>
      <w:r w:rsidRPr="00425DC4">
        <w:rPr>
          <w:rFonts w:ascii="Avenir Next" w:hAnsi="Avenir Next" w:cs="CalibriBold"/>
          <w:b/>
          <w:bCs/>
          <w:u w:val="single"/>
          <w:lang w:val="nb-NO"/>
        </w:rPr>
        <w:t>Legemidler</w:t>
      </w:r>
    </w:p>
    <w:p w14:paraId="568D47A3" w14:textId="77777777" w:rsidR="00A60ABB" w:rsidRPr="00D51E5A" w:rsidRDefault="00A60ABB" w:rsidP="00A60ABB">
      <w:pPr>
        <w:autoSpaceDE w:val="0"/>
        <w:autoSpaceDN w:val="0"/>
        <w:adjustRightInd w:val="0"/>
        <w:rPr>
          <w:rFonts w:ascii="Avenir Next" w:hAnsi="Avenir Next" w:cs="CalibriRegular"/>
          <w:i/>
          <w:iCs/>
          <w:sz w:val="22"/>
          <w:szCs w:val="22"/>
          <w:lang w:val="nb-NO"/>
        </w:rPr>
      </w:pPr>
      <w:r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Legemidler i bruk (LIB), type, dosering, og relevante tidligere legemiddelbruk. Psykofarmaka, dosering og effekt, nå og tidligere.</w:t>
      </w:r>
    </w:p>
    <w:p w14:paraId="0502161B" w14:textId="77777777" w:rsidR="00A60ABB" w:rsidRDefault="00A60ABB" w:rsidP="00A60ABB">
      <w:pPr>
        <w:autoSpaceDE w:val="0"/>
        <w:autoSpaceDN w:val="0"/>
        <w:adjustRightInd w:val="0"/>
        <w:rPr>
          <w:rFonts w:ascii="Garamond" w:hAnsi="Garamond" w:cs="CalibriRegular"/>
          <w:lang w:val="nb-NO"/>
        </w:rPr>
      </w:pPr>
    </w:p>
    <w:p w14:paraId="4359BFE2" w14:textId="77777777" w:rsidR="00A60ABB" w:rsidRDefault="00A60ABB" w:rsidP="00A60ABB">
      <w:pPr>
        <w:rPr>
          <w:rFonts w:ascii="Avenir Next" w:hAnsi="Avenir Next"/>
          <w:lang w:val="nb-NO"/>
        </w:rPr>
      </w:pPr>
    </w:p>
    <w:p w14:paraId="4B07414D" w14:textId="77777777" w:rsidR="0012078D" w:rsidRPr="0012078D" w:rsidRDefault="0012078D" w:rsidP="0012078D">
      <w:pPr>
        <w:rPr>
          <w:rFonts w:ascii="Garamond" w:hAnsi="Garamond" w:cs="CalibriBold"/>
          <w:b/>
          <w:bCs/>
          <w:lang w:val="nb-NO"/>
        </w:rPr>
      </w:pPr>
    </w:p>
    <w:p w14:paraId="1BC542F3" w14:textId="77777777" w:rsidR="0012078D" w:rsidRDefault="0012078D" w:rsidP="0012078D">
      <w:pPr>
        <w:rPr>
          <w:rFonts w:ascii="Garamond" w:hAnsi="Garamond" w:cs="CalibriBold"/>
          <w:b/>
          <w:bCs/>
          <w:lang w:val="nb-NO"/>
        </w:rPr>
      </w:pPr>
    </w:p>
    <w:p w14:paraId="036DFD93" w14:textId="5779EB82" w:rsidR="00D86084" w:rsidRPr="00C068D5" w:rsidRDefault="00D86084" w:rsidP="00D86084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 xml:space="preserve">Personalia for familiemedlemmer som innlegges </w:t>
      </w:r>
    </w:p>
    <w:p w14:paraId="55DEAC6C" w14:textId="7C17706F" w:rsidR="0012078D" w:rsidRPr="00D86084" w:rsidRDefault="00D86084" w:rsidP="00D86084">
      <w:pPr>
        <w:rPr>
          <w:rFonts w:ascii="Avenir Next" w:hAnsi="Avenir Next" w:cs="CalibriBold"/>
          <w:i/>
          <w:iCs/>
          <w:sz w:val="22"/>
          <w:szCs w:val="22"/>
          <w:lang w:val="nb-NO"/>
        </w:rPr>
      </w:pPr>
      <w:r>
        <w:rPr>
          <w:rFonts w:ascii="Avenir Next" w:hAnsi="Avenir Next" w:cs="CalibriBold"/>
          <w:i/>
          <w:iCs/>
          <w:sz w:val="22"/>
          <w:szCs w:val="22"/>
          <w:lang w:val="nb-NO"/>
        </w:rPr>
        <w:t>Navn, f</w:t>
      </w:r>
      <w:r w:rsidRPr="00D86084">
        <w:rPr>
          <w:rFonts w:ascii="Avenir Next" w:hAnsi="Avenir Next" w:cs="CalibriBold"/>
          <w:i/>
          <w:iCs/>
          <w:sz w:val="22"/>
          <w:szCs w:val="22"/>
          <w:lang w:val="nb-NO"/>
        </w:rPr>
        <w:t>.nr.</w:t>
      </w:r>
      <w:r>
        <w:rPr>
          <w:rFonts w:ascii="Avenir Next" w:hAnsi="Avenir Next" w:cs="CalibriBold"/>
          <w:i/>
          <w:iCs/>
          <w:sz w:val="22"/>
          <w:szCs w:val="22"/>
          <w:lang w:val="nb-NO"/>
        </w:rPr>
        <w:t>, adresse, relasjon til den henviste.</w:t>
      </w:r>
      <w:r w:rsidRPr="00D86084">
        <w:rPr>
          <w:rFonts w:ascii="Avenir Next" w:hAnsi="Avenir Next" w:cs="CalibriBold"/>
          <w:i/>
          <w:iCs/>
          <w:sz w:val="22"/>
          <w:szCs w:val="22"/>
          <w:lang w:val="nb-NO"/>
        </w:rPr>
        <w:t xml:space="preserve"> </w:t>
      </w:r>
    </w:p>
    <w:p w14:paraId="73761069" w14:textId="77777777" w:rsidR="00D86084" w:rsidRPr="0012078D" w:rsidRDefault="00D86084" w:rsidP="00D86084">
      <w:pPr>
        <w:rPr>
          <w:rFonts w:ascii="Garamond" w:hAnsi="Garamond" w:cs="CalibriBold"/>
          <w:b/>
          <w:bCs/>
          <w:lang w:val="nb-NO"/>
        </w:rPr>
      </w:pPr>
    </w:p>
    <w:p w14:paraId="1E5477AB" w14:textId="7B4CBC61" w:rsidR="0012078D" w:rsidRDefault="0012078D">
      <w:pPr>
        <w:rPr>
          <w:rFonts w:ascii="Avenir Next" w:hAnsi="Avenir Next"/>
          <w:lang w:val="nb-NO"/>
        </w:rPr>
      </w:pPr>
    </w:p>
    <w:p w14:paraId="387E6F3F" w14:textId="032E41C3" w:rsidR="00D86084" w:rsidRPr="00C068D5" w:rsidRDefault="00D86084" w:rsidP="00D86084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 xml:space="preserve">Motivasjon for familiemedlemmer som innlegges </w:t>
      </w:r>
    </w:p>
    <w:p w14:paraId="49E3D37E" w14:textId="657E286D" w:rsidR="00D86084" w:rsidRPr="00D86084" w:rsidRDefault="00D86084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D86084">
        <w:rPr>
          <w:rFonts w:ascii="Avenir Next" w:hAnsi="Avenir Next"/>
          <w:i/>
          <w:iCs/>
          <w:sz w:val="22"/>
          <w:szCs w:val="22"/>
          <w:lang w:val="nb-NO"/>
        </w:rPr>
        <w:t>Motivasjon og behandlingsmål for innleggelse</w:t>
      </w:r>
      <w:r>
        <w:rPr>
          <w:rFonts w:ascii="Avenir Next" w:hAnsi="Avenir Next"/>
          <w:i/>
          <w:iCs/>
          <w:sz w:val="22"/>
          <w:szCs w:val="22"/>
          <w:lang w:val="nb-NO"/>
        </w:rPr>
        <w:t>.</w:t>
      </w:r>
      <w:r w:rsidRPr="00D86084">
        <w:rPr>
          <w:rFonts w:ascii="Avenir Next" w:hAnsi="Avenir Next"/>
          <w:i/>
          <w:iCs/>
          <w:sz w:val="22"/>
          <w:szCs w:val="22"/>
          <w:lang w:val="nb-NO"/>
        </w:rPr>
        <w:t xml:space="preserve"> </w:t>
      </w:r>
    </w:p>
    <w:p w14:paraId="4F76AE4F" w14:textId="1709F36E" w:rsidR="00D86084" w:rsidRDefault="00D86084">
      <w:pPr>
        <w:rPr>
          <w:rFonts w:ascii="Avenir Next" w:hAnsi="Avenir Next"/>
          <w:lang w:val="nb-NO"/>
        </w:rPr>
      </w:pPr>
    </w:p>
    <w:p w14:paraId="73CC778F" w14:textId="77777777" w:rsidR="00D86084" w:rsidRDefault="00D86084">
      <w:pPr>
        <w:rPr>
          <w:rFonts w:ascii="Avenir Next" w:hAnsi="Avenir Next"/>
          <w:lang w:val="nb-NO"/>
        </w:rPr>
      </w:pPr>
    </w:p>
    <w:p w14:paraId="406BCFE8" w14:textId="707EDE55" w:rsidR="00D86084" w:rsidRPr="00C068D5" w:rsidRDefault="00D86084" w:rsidP="00D86084">
      <w:pPr>
        <w:rPr>
          <w:rFonts w:ascii="Avenir Next" w:hAnsi="Avenir Next"/>
          <w:b/>
          <w:bCs/>
          <w:u w:val="single"/>
          <w:lang w:val="nb-NO"/>
        </w:rPr>
      </w:pPr>
      <w:r>
        <w:rPr>
          <w:rFonts w:ascii="Avenir Next" w:hAnsi="Avenir Next"/>
          <w:b/>
          <w:bCs/>
          <w:u w:val="single"/>
          <w:lang w:val="nb-NO"/>
        </w:rPr>
        <w:t>Samtykke</w:t>
      </w:r>
    </w:p>
    <w:p w14:paraId="0313DE9D" w14:textId="59E2DCD1" w:rsidR="00D86084" w:rsidRPr="00D51E5A" w:rsidRDefault="00D86084" w:rsidP="00D86084">
      <w:pPr>
        <w:rPr>
          <w:rFonts w:ascii="Avenir Next" w:hAnsi="Avenir Next"/>
          <w:i/>
          <w:iCs/>
          <w:sz w:val="22"/>
          <w:szCs w:val="22"/>
          <w:lang w:val="nb-NO"/>
        </w:rPr>
      </w:pPr>
      <w:r>
        <w:rPr>
          <w:rFonts w:ascii="Avenir Next" w:hAnsi="Avenir Next"/>
          <w:i/>
          <w:iCs/>
          <w:sz w:val="22"/>
          <w:szCs w:val="22"/>
          <w:lang w:val="nb-NO"/>
        </w:rPr>
        <w:t xml:space="preserve">Er det innhentet skriftlig samtykke fra forelder med foreldreansvar som ikke deltar i behandling for mindreårige barn </w:t>
      </w:r>
      <w:r w:rsidR="002132BC">
        <w:rPr>
          <w:rFonts w:ascii="Avenir Next" w:hAnsi="Avenir Next"/>
          <w:i/>
          <w:iCs/>
          <w:sz w:val="22"/>
          <w:szCs w:val="22"/>
          <w:lang w:val="nb-NO"/>
        </w:rPr>
        <w:t>som deltar i behandling</w:t>
      </w:r>
      <w:r>
        <w:rPr>
          <w:rFonts w:ascii="Avenir Next" w:hAnsi="Avenir Next"/>
          <w:i/>
          <w:iCs/>
          <w:sz w:val="22"/>
          <w:szCs w:val="22"/>
          <w:lang w:val="nb-NO"/>
        </w:rPr>
        <w:t>?</w:t>
      </w:r>
      <w:r w:rsidR="002132BC">
        <w:rPr>
          <w:rFonts w:ascii="Avenir Next" w:hAnsi="Avenir Next"/>
          <w:i/>
          <w:iCs/>
          <w:sz w:val="22"/>
          <w:szCs w:val="22"/>
          <w:lang w:val="nb-NO"/>
        </w:rPr>
        <w:t xml:space="preserve"> Er samtykke lagt ved?</w:t>
      </w:r>
    </w:p>
    <w:p w14:paraId="2C4FCCA8" w14:textId="77777777" w:rsidR="00D86084" w:rsidRDefault="00D86084" w:rsidP="00D86084">
      <w:pPr>
        <w:rPr>
          <w:rFonts w:ascii="Avenir Next" w:hAnsi="Avenir Next"/>
          <w:lang w:val="nb-NO"/>
        </w:rPr>
      </w:pPr>
    </w:p>
    <w:p w14:paraId="2FC0B330" w14:textId="77777777" w:rsidR="00D952F7" w:rsidRDefault="00D952F7">
      <w:pPr>
        <w:rPr>
          <w:rFonts w:ascii="Avenir Next" w:hAnsi="Avenir Next"/>
          <w:lang w:val="nb-NO"/>
        </w:rPr>
      </w:pPr>
    </w:p>
    <w:p w14:paraId="3B4C95C4" w14:textId="77777777" w:rsidR="00D952F7" w:rsidRDefault="00D952F7">
      <w:pPr>
        <w:rPr>
          <w:rFonts w:ascii="Avenir Next" w:hAnsi="Avenir Next"/>
          <w:lang w:val="nb-NO"/>
        </w:rPr>
      </w:pPr>
    </w:p>
    <w:p w14:paraId="4B9406EC" w14:textId="08DA7683" w:rsidR="00D952F7" w:rsidRPr="00D952F7" w:rsidRDefault="00D952F7">
      <w:pPr>
        <w:rPr>
          <w:rFonts w:ascii="Avenir Next" w:hAnsi="Avenir Next"/>
          <w:lang w:val="nb-NO"/>
        </w:rPr>
      </w:pPr>
    </w:p>
    <w:p w14:paraId="40012CD9" w14:textId="37DE928F" w:rsidR="00D952F7" w:rsidRPr="007557CC" w:rsidRDefault="007557CC">
      <w:pPr>
        <w:rPr>
          <w:rFonts w:ascii="Avenir Next" w:hAnsi="Avenir Next"/>
          <w:i/>
          <w:iCs/>
          <w:lang w:val="nb-NO"/>
        </w:rPr>
      </w:pPr>
      <w:r w:rsidRPr="007557CC">
        <w:rPr>
          <w:rFonts w:ascii="Avenir Next" w:hAnsi="Avenir Next"/>
          <w:i/>
          <w:iCs/>
          <w:lang w:val="nb-NO"/>
        </w:rPr>
        <w:t>Signatur</w:t>
      </w:r>
    </w:p>
    <w:p w14:paraId="3D123E26" w14:textId="237EF7A2" w:rsidR="00C068D5" w:rsidRDefault="00C068D5">
      <w:pPr>
        <w:rPr>
          <w:rFonts w:ascii="Avenir Next" w:hAnsi="Avenir Next"/>
          <w:lang w:val="nb-NO"/>
        </w:rPr>
      </w:pPr>
      <w:r>
        <w:rPr>
          <w:rFonts w:ascii="Avenir Next" w:hAnsi="Avenir Next"/>
          <w:lang w:val="nb-NO"/>
        </w:rPr>
        <w:t>Henviser</w:t>
      </w:r>
    </w:p>
    <w:p w14:paraId="2753DD4C" w14:textId="575D821A" w:rsidR="00D952F7" w:rsidRPr="00D952F7" w:rsidRDefault="00D952F7">
      <w:pPr>
        <w:rPr>
          <w:rFonts w:ascii="Avenir Next" w:hAnsi="Avenir Next"/>
          <w:lang w:val="nb-NO"/>
        </w:rPr>
      </w:pPr>
    </w:p>
    <w:p w14:paraId="395502F3" w14:textId="618C3FD3" w:rsidR="00D952F7" w:rsidRDefault="00D952F7">
      <w:pPr>
        <w:rPr>
          <w:rFonts w:ascii="Avenir Next" w:hAnsi="Avenir Next"/>
          <w:lang w:val="nb-NO"/>
        </w:rPr>
      </w:pPr>
    </w:p>
    <w:p w14:paraId="5C796C20" w14:textId="3935E5BC" w:rsidR="00C068D5" w:rsidRDefault="00C068D5">
      <w:pPr>
        <w:rPr>
          <w:rFonts w:ascii="Avenir Next" w:hAnsi="Avenir Next"/>
          <w:lang w:val="nb-NO"/>
        </w:rPr>
      </w:pPr>
    </w:p>
    <w:p w14:paraId="63BB3C87" w14:textId="4F3DD85F" w:rsidR="00C068D5" w:rsidRDefault="00C068D5">
      <w:pPr>
        <w:rPr>
          <w:rFonts w:ascii="Avenir Next" w:hAnsi="Avenir Next"/>
          <w:lang w:val="nb-NO"/>
        </w:rPr>
      </w:pPr>
      <w:r>
        <w:rPr>
          <w:rFonts w:ascii="Avenir Next" w:hAnsi="Avenir Next"/>
          <w:lang w:val="nb-NO"/>
        </w:rPr>
        <w:t>Kopi til:</w:t>
      </w:r>
    </w:p>
    <w:p w14:paraId="040C844E" w14:textId="3CC384A2" w:rsidR="00D952F7" w:rsidRPr="00D952F7" w:rsidRDefault="00C068D5">
      <w:pPr>
        <w:rPr>
          <w:rFonts w:ascii="Avenir Next" w:hAnsi="Avenir Next"/>
          <w:lang w:val="nb-NO"/>
        </w:rPr>
      </w:pPr>
      <w:r>
        <w:rPr>
          <w:rFonts w:ascii="Avenir Next" w:hAnsi="Avenir Next"/>
          <w:lang w:val="nb-NO"/>
        </w:rPr>
        <w:t>[</w:t>
      </w:r>
      <w:proofErr w:type="gramStart"/>
      <w:r>
        <w:rPr>
          <w:rFonts w:ascii="Avenir Next" w:hAnsi="Avenir Next"/>
          <w:lang w:val="nb-NO"/>
        </w:rPr>
        <w:t>pasient</w:t>
      </w:r>
      <w:proofErr w:type="gramEnd"/>
      <w:r>
        <w:rPr>
          <w:rFonts w:ascii="Avenir Next" w:hAnsi="Avenir Next"/>
          <w:lang w:val="nb-NO"/>
        </w:rPr>
        <w:t>]</w:t>
      </w:r>
    </w:p>
    <w:sectPr w:rsidR="00D952F7" w:rsidRPr="00D952F7" w:rsidSect="00A52ADD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1FC85" w14:textId="77777777" w:rsidR="003D79D6" w:rsidRDefault="003D79D6" w:rsidP="003572DB">
      <w:r>
        <w:separator/>
      </w:r>
    </w:p>
  </w:endnote>
  <w:endnote w:type="continuationSeparator" w:id="0">
    <w:p w14:paraId="7AF86B26" w14:textId="77777777" w:rsidR="003D79D6" w:rsidRDefault="003D79D6" w:rsidP="003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B5E88" w14:textId="77777777" w:rsidR="003D79D6" w:rsidRDefault="003D79D6" w:rsidP="003572DB">
      <w:r>
        <w:separator/>
      </w:r>
    </w:p>
  </w:footnote>
  <w:footnote w:type="continuationSeparator" w:id="0">
    <w:p w14:paraId="19384073" w14:textId="77777777" w:rsidR="003D79D6" w:rsidRDefault="003D79D6" w:rsidP="0035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99A8" w14:textId="4D6359E0" w:rsidR="003572DB" w:rsidRDefault="003572D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F4C"/>
    <w:multiLevelType w:val="hybridMultilevel"/>
    <w:tmpl w:val="DD1C1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2F2E"/>
    <w:multiLevelType w:val="hybridMultilevel"/>
    <w:tmpl w:val="7AF200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DC4"/>
    <w:multiLevelType w:val="hybridMultilevel"/>
    <w:tmpl w:val="AD02D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F7"/>
    <w:rsid w:val="000870B9"/>
    <w:rsid w:val="0012078D"/>
    <w:rsid w:val="00134D74"/>
    <w:rsid w:val="001F2EB4"/>
    <w:rsid w:val="002132BC"/>
    <w:rsid w:val="00350A8A"/>
    <w:rsid w:val="003572DB"/>
    <w:rsid w:val="00381E46"/>
    <w:rsid w:val="003D79D6"/>
    <w:rsid w:val="00425DC4"/>
    <w:rsid w:val="004F6DFC"/>
    <w:rsid w:val="00657B21"/>
    <w:rsid w:val="006853AD"/>
    <w:rsid w:val="0069418F"/>
    <w:rsid w:val="006C56EA"/>
    <w:rsid w:val="007557CC"/>
    <w:rsid w:val="00776FAB"/>
    <w:rsid w:val="007A5DA7"/>
    <w:rsid w:val="00980705"/>
    <w:rsid w:val="009F7E1A"/>
    <w:rsid w:val="00A52ADD"/>
    <w:rsid w:val="00A60ABB"/>
    <w:rsid w:val="00AD7AE8"/>
    <w:rsid w:val="00B45EDE"/>
    <w:rsid w:val="00B65DC0"/>
    <w:rsid w:val="00BF4FC3"/>
    <w:rsid w:val="00C068D5"/>
    <w:rsid w:val="00D16597"/>
    <w:rsid w:val="00D364D2"/>
    <w:rsid w:val="00D51E5A"/>
    <w:rsid w:val="00D86084"/>
    <w:rsid w:val="00D952F7"/>
    <w:rsid w:val="00DB5540"/>
    <w:rsid w:val="00DE4522"/>
    <w:rsid w:val="00E21AB0"/>
    <w:rsid w:val="00E25B5B"/>
    <w:rsid w:val="00E66451"/>
    <w:rsid w:val="00E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500D"/>
  <w15:chartTrackingRefBased/>
  <w15:docId w15:val="{04393616-ACC3-AC42-8CB6-10821E5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52F7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2F7"/>
    <w:rPr>
      <w:rFonts w:ascii="Times New Roman" w:hAnsi="Times New Roman" w:cs="Times New Roman"/>
      <w:sz w:val="18"/>
      <w:szCs w:val="18"/>
    </w:rPr>
  </w:style>
  <w:style w:type="paragraph" w:styleId="Listeavsnitt">
    <w:name w:val="List Paragraph"/>
    <w:basedOn w:val="Normal"/>
    <w:uiPriority w:val="34"/>
    <w:qFormat/>
    <w:rsid w:val="00E66451"/>
    <w:pPr>
      <w:ind w:left="720"/>
      <w:contextualSpacing/>
    </w:pPr>
    <w:rPr>
      <w:rFonts w:ascii="Times New Roman" w:eastAsia="Times New Roman" w:hAnsi="Times New Roman" w:cs="Times New Roman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572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72DB"/>
  </w:style>
  <w:style w:type="paragraph" w:styleId="Bunntekst">
    <w:name w:val="footer"/>
    <w:basedOn w:val="Normal"/>
    <w:link w:val="BunntekstTegn"/>
    <w:uiPriority w:val="99"/>
    <w:unhideWhenUsed/>
    <w:rsid w:val="003572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Nivison</dc:creator>
  <cp:keywords/>
  <dc:description/>
  <cp:lastModifiedBy>Bente Kroken</cp:lastModifiedBy>
  <cp:revision>3</cp:revision>
  <cp:lastPrinted>2020-02-09T18:32:00Z</cp:lastPrinted>
  <dcterms:created xsi:type="dcterms:W3CDTF">2020-02-17T09:03:00Z</dcterms:created>
  <dcterms:modified xsi:type="dcterms:W3CDTF">2020-02-19T07:12:00Z</dcterms:modified>
</cp:coreProperties>
</file>